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334">
        <w:rPr>
          <w:rFonts w:ascii="Times New Roman" w:hAnsi="Times New Roman" w:cs="Times New Roman"/>
          <w:b/>
          <w:sz w:val="28"/>
          <w:szCs w:val="28"/>
        </w:rPr>
        <w:t>30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3A4334">
        <w:rPr>
          <w:rFonts w:ascii="Times New Roman" w:hAnsi="Times New Roman" w:cs="Times New Roman"/>
          <w:b/>
          <w:sz w:val="28"/>
          <w:szCs w:val="28"/>
        </w:rPr>
        <w:t>30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3A4334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01663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B72086">
        <w:rPr>
          <w:rFonts w:ascii="Times New Roman" w:hAnsi="Times New Roman" w:cs="Times New Roman"/>
          <w:b/>
          <w:sz w:val="28"/>
          <w:szCs w:val="28"/>
        </w:rPr>
        <w:t>3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90B40" w:rsidRDefault="00D90B40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90B40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3A4334">
        <w:rPr>
          <w:rFonts w:ascii="Times New Roman" w:hAnsi="Times New Roman"/>
          <w:color w:val="000000"/>
          <w:sz w:val="20"/>
          <w:szCs w:val="20"/>
        </w:rPr>
        <w:t>12</w:t>
      </w:r>
      <w:r w:rsidRPr="00D90B40">
        <w:rPr>
          <w:rFonts w:ascii="Times New Roman" w:hAnsi="Times New Roman"/>
          <w:color w:val="000000"/>
          <w:sz w:val="20"/>
          <w:szCs w:val="20"/>
        </w:rPr>
        <w:t>.1</w:t>
      </w:r>
      <w:r w:rsidR="003A4334">
        <w:rPr>
          <w:rFonts w:ascii="Times New Roman" w:hAnsi="Times New Roman"/>
          <w:color w:val="000000"/>
          <w:sz w:val="20"/>
          <w:szCs w:val="20"/>
        </w:rPr>
        <w:t>2</w:t>
      </w:r>
      <w:r w:rsidRPr="00D90B40">
        <w:rPr>
          <w:rFonts w:ascii="Times New Roman" w:hAnsi="Times New Roman"/>
          <w:color w:val="000000"/>
          <w:sz w:val="20"/>
          <w:szCs w:val="20"/>
        </w:rPr>
        <w:t>.2023 № 2</w:t>
      </w:r>
      <w:r w:rsidR="003A4334">
        <w:rPr>
          <w:rFonts w:ascii="Times New Roman" w:hAnsi="Times New Roman"/>
          <w:color w:val="000000"/>
          <w:sz w:val="20"/>
          <w:szCs w:val="20"/>
        </w:rPr>
        <w:t>6</w:t>
      </w:r>
      <w:r w:rsidRPr="00D90B40">
        <w:rPr>
          <w:rFonts w:ascii="Times New Roman" w:hAnsi="Times New Roman"/>
          <w:color w:val="000000"/>
          <w:sz w:val="20"/>
          <w:szCs w:val="20"/>
        </w:rPr>
        <w:t>/4</w:t>
      </w:r>
      <w:r w:rsidR="003A4334">
        <w:rPr>
          <w:rFonts w:ascii="Times New Roman" w:hAnsi="Times New Roman"/>
          <w:color w:val="000000"/>
          <w:sz w:val="20"/>
          <w:szCs w:val="20"/>
        </w:rPr>
        <w:t>4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«О </w:t>
      </w:r>
      <w:r w:rsidR="003A4334">
        <w:rPr>
          <w:rFonts w:ascii="Times New Roman" w:hAnsi="Times New Roman"/>
          <w:color w:val="000000"/>
          <w:sz w:val="20"/>
          <w:szCs w:val="20"/>
        </w:rPr>
        <w:t>назначении публичных слушаний по проекту РД «О внесении изменений в Устав»</w:t>
      </w:r>
      <w:r w:rsidR="00A5413C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3A4334" w:rsidRPr="00D90B40" w:rsidRDefault="003A4334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12.12.2023 № 26/45 «О согласовании перечня муниципального имущества»</w:t>
      </w:r>
      <w:bookmarkStart w:id="0" w:name="_GoBack"/>
      <w:bookmarkEnd w:id="0"/>
    </w:p>
    <w:p w:rsidR="004A5C93" w:rsidRPr="00133CD0" w:rsidRDefault="004A5C93" w:rsidP="00D90B4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9C" w:rsidRDefault="0049529C" w:rsidP="00137CB6">
      <w:pPr>
        <w:spacing w:after="0" w:line="240" w:lineRule="auto"/>
      </w:pPr>
      <w:r>
        <w:separator/>
      </w:r>
    </w:p>
  </w:endnote>
  <w:endnote w:type="continuationSeparator" w:id="0">
    <w:p w:rsidR="0049529C" w:rsidRDefault="0049529C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3A4334">
      <w:t>30</w:t>
    </w:r>
    <w:r>
      <w:t>(</w:t>
    </w:r>
    <w:r w:rsidR="003A4334">
      <w:t>30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9C" w:rsidRDefault="0049529C" w:rsidP="00137CB6">
      <w:pPr>
        <w:spacing w:after="0" w:line="240" w:lineRule="auto"/>
      </w:pPr>
      <w:r>
        <w:separator/>
      </w:r>
    </w:p>
  </w:footnote>
  <w:footnote w:type="continuationSeparator" w:id="0">
    <w:p w:rsidR="0049529C" w:rsidRDefault="0049529C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BB401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529C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57CB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22FD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D750-4519-4C99-AB80-BD2605A9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2023-10-09T10:38:00Z</cp:lastPrinted>
  <dcterms:created xsi:type="dcterms:W3CDTF">2023-12-12T12:08:00Z</dcterms:created>
  <dcterms:modified xsi:type="dcterms:W3CDTF">2023-12-12T12:08:00Z</dcterms:modified>
</cp:coreProperties>
</file>