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35" w:rsidRPr="002C3335" w:rsidRDefault="002C3335" w:rsidP="002C333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2C333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Федеральным законом расширены трудовые гарантии для одиноких родителей</w:t>
      </w:r>
    </w:p>
    <w:p w:rsidR="002C3335" w:rsidRDefault="002C3335" w:rsidP="002C33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</w:rPr>
      </w:pPr>
    </w:p>
    <w:p w:rsidR="002C3335" w:rsidRPr="002C3335" w:rsidRDefault="002C3335" w:rsidP="002C333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</w:rPr>
        <w:t>Федеральным законом от 14.02.2024 № 12-ФЗ (вступил в законную силу 25.02.2024) внесены изменения в Трудовой кодекс Российской Федерации, в частности, частью 4 статьи 261 расширены трудовые гарантии для одиноких родителей, воспитывающих детей в возрасте до 16 лет.</w:t>
      </w:r>
    </w:p>
    <w:p w:rsidR="002C3335" w:rsidRPr="002C3335" w:rsidRDefault="002C3335" w:rsidP="002C333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</w:rPr>
        <w:t>Законом устанавливается запрет на расторжение трудового договора с такими сотрудниками по инициативе работодателя, за исключением случаев ликвидации организации или прекращения деятельности индивидуальным предпринимателем, а также совершения работником некоторых видов виновных действий.</w:t>
      </w:r>
    </w:p>
    <w:p w:rsidR="002C3335" w:rsidRPr="002C3335" w:rsidRDefault="002C3335" w:rsidP="002C333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 w:rsidRPr="002C33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</w:rPr>
        <w:t>Ранее эта гарантия действовала для тех родителей, у которых ребенку не исполнилось 14 лет.</w:t>
      </w:r>
    </w:p>
    <w:p w:rsidR="002C3335" w:rsidRDefault="002C3335" w:rsidP="002C333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 w:rsidRPr="002C3335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> </w:t>
      </w:r>
    </w:p>
    <w:p w:rsidR="002C3335" w:rsidRPr="002C3335" w:rsidRDefault="002C3335" w:rsidP="002C333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bookmarkStart w:id="0" w:name="_GoBack"/>
      <w:bookmarkEnd w:id="0"/>
    </w:p>
    <w:p w:rsidR="00AD3EE7" w:rsidRDefault="00AD3EE7"/>
    <w:sectPr w:rsidR="00AD3EE7" w:rsidSect="005C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114E"/>
    <w:rsid w:val="0006340E"/>
    <w:rsid w:val="002C3335"/>
    <w:rsid w:val="005C2149"/>
    <w:rsid w:val="008A022E"/>
    <w:rsid w:val="00AD3EE7"/>
    <w:rsid w:val="00EA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5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2024-07-02T10:33:00Z</dcterms:created>
  <dcterms:modified xsi:type="dcterms:W3CDTF">2024-07-02T10:33:00Z</dcterms:modified>
</cp:coreProperties>
</file>